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E7" w:rsidRPr="00003DE7" w:rsidRDefault="00003DE7" w:rsidP="00003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3D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003D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Федеральным государственным бюджетным учреждением культуры «Всероссийский центр развития художественного творчества и гуманитарных технологий» в рамках реализации проекта по организации Комплекса мероприятий по привитию детям навыков безопасного участия в дорожном движении и вовлечению их в деятельность отрядов юных инспекторов движения разработана обучающая раскраска для изучения дошкольниками и младшими школьниками правил дорожного движения и мобильное приложение  дополненной реальности  к ней.</w:t>
      </w:r>
    </w:p>
    <w:p w:rsidR="00003DE7" w:rsidRPr="00003DE7" w:rsidRDefault="00003DE7" w:rsidP="00003DE7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003DE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Раскраска «ПДД» и Приложение «ВЦХТ ПДД» созданы с целью профилактики детско-дорожно-транспортного травматизма. Использование материалов возможно педагогическими работниками в рамках проведения классных часов, родительских собраний, инструктажей по правилам поведения в каникулярное время, работы отрядов юных инспекторов движения, а также родителями и детьми для самостоятельного изучения.</w:t>
      </w:r>
    </w:p>
    <w:p w:rsidR="00003DE7" w:rsidRDefault="00003DE7">
      <w:pPr>
        <w:rPr>
          <w:rFonts w:ascii="Times New Roman" w:hAnsi="Times New Roman" w:cs="Times New Roman"/>
          <w:sz w:val="28"/>
          <w:szCs w:val="28"/>
        </w:rPr>
      </w:pPr>
      <w:r w:rsidRPr="00003DE7">
        <w:rPr>
          <w:rFonts w:ascii="Times New Roman" w:hAnsi="Times New Roman" w:cs="Times New Roman"/>
          <w:sz w:val="28"/>
          <w:szCs w:val="28"/>
        </w:rPr>
        <w:t xml:space="preserve">Раскраска доступна для самостоятельного извлечения и размещена по ссылке </w:t>
      </w:r>
      <w:hyperlink r:id="rId4" w:history="1">
        <w:r w:rsidRPr="00BA0B1D">
          <w:rPr>
            <w:rStyle w:val="a4"/>
            <w:rFonts w:ascii="Times New Roman" w:hAnsi="Times New Roman" w:cs="Times New Roman"/>
            <w:sz w:val="28"/>
            <w:szCs w:val="28"/>
          </w:rPr>
          <w:t>http://vcht.center/festival/bezopasnost-dorozhnogo-dvizheniya/raskraskadlya-izucheniya-pdd/</w:t>
        </w:r>
      </w:hyperlink>
    </w:p>
    <w:p w:rsidR="00003DE7" w:rsidRPr="00003DE7" w:rsidRDefault="00003DE7">
      <w:pPr>
        <w:rPr>
          <w:rFonts w:ascii="Times New Roman" w:hAnsi="Times New Roman" w:cs="Times New Roman"/>
          <w:sz w:val="28"/>
          <w:szCs w:val="28"/>
        </w:rPr>
      </w:pPr>
      <w:r w:rsidRPr="00003DE7">
        <w:rPr>
          <w:rFonts w:ascii="Times New Roman" w:hAnsi="Times New Roman" w:cs="Times New Roman"/>
          <w:sz w:val="28"/>
          <w:szCs w:val="28"/>
        </w:rPr>
        <w:t>Учитывая высокую социальную значимость мероприятий по профилактике детского дорожно-транспортного травматизма среди несовершеннолетних</w:t>
      </w:r>
      <w:r w:rsidRPr="00003DE7">
        <w:rPr>
          <w:rFonts w:ascii="Times New Roman" w:hAnsi="Times New Roman" w:cs="Times New Roman"/>
          <w:sz w:val="28"/>
          <w:szCs w:val="28"/>
        </w:rPr>
        <w:t xml:space="preserve">, просим </w:t>
      </w:r>
      <w:bookmarkStart w:id="0" w:name="_GoBack"/>
      <w:bookmarkEnd w:id="0"/>
      <w:r w:rsidRPr="00003DE7">
        <w:rPr>
          <w:rFonts w:ascii="Times New Roman" w:hAnsi="Times New Roman" w:cs="Times New Roman"/>
          <w:sz w:val="28"/>
          <w:szCs w:val="28"/>
        </w:rPr>
        <w:t>всех родителей принять данную информацию во внимание.</w:t>
      </w:r>
    </w:p>
    <w:sectPr w:rsidR="00003DE7" w:rsidRPr="0000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E7"/>
    <w:rsid w:val="00003DE7"/>
    <w:rsid w:val="00D2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23D9-180F-45A7-A0B6-6CE67898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festival/bezopasnost-dorozhnogo-dvizheniya/raskraskadlya-izucheniya-p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1</cp:revision>
  <dcterms:created xsi:type="dcterms:W3CDTF">2022-10-14T05:38:00Z</dcterms:created>
  <dcterms:modified xsi:type="dcterms:W3CDTF">2022-10-14T05:45:00Z</dcterms:modified>
</cp:coreProperties>
</file>